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0" w:type="dxa"/>
        <w:tblInd w:w="-34" w:type="dxa"/>
        <w:shd w:val="clear" w:color="auto" w:fill="FFFFFF"/>
        <w:tblLook w:val="04A0"/>
      </w:tblPr>
      <w:tblGrid>
        <w:gridCol w:w="5245"/>
        <w:gridCol w:w="4665"/>
      </w:tblGrid>
      <w:tr w:rsidR="00D23549" w:rsidTr="00D23549">
        <w:tc>
          <w:tcPr>
            <w:tcW w:w="5245" w:type="dxa"/>
            <w:shd w:val="clear" w:color="auto" w:fill="FFFFFF"/>
            <w:hideMark/>
          </w:tcPr>
          <w:p w:rsidR="00D23549" w:rsidRDefault="00D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Рассмотрено                                                                                                                   </w:t>
            </w:r>
          </w:p>
          <w:p w:rsidR="00D23549" w:rsidRDefault="00D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МБДОУ </w:t>
            </w:r>
          </w:p>
          <w:p w:rsidR="00D23549" w:rsidRDefault="00506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сада № 4</w:t>
            </w:r>
          </w:p>
          <w:p w:rsidR="00D23549" w:rsidRDefault="00506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 01  от «31» августа</w:t>
            </w:r>
            <w:r w:rsidR="00D23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 </w:t>
            </w:r>
          </w:p>
        </w:tc>
        <w:tc>
          <w:tcPr>
            <w:tcW w:w="4665" w:type="dxa"/>
            <w:shd w:val="clear" w:color="auto" w:fill="FFFFFF"/>
            <w:hideMark/>
          </w:tcPr>
          <w:p w:rsidR="00D23549" w:rsidRDefault="00D23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Утверждено                    приказ</w:t>
            </w:r>
            <w:r w:rsidR="00506D4D">
              <w:rPr>
                <w:rFonts w:ascii="Times New Roman" w:eastAsia="Calibri" w:hAnsi="Times New Roman" w:cs="Times New Roman"/>
                <w:sz w:val="24"/>
                <w:szCs w:val="24"/>
              </w:rPr>
              <w:t>ом МБДОУ детский сад 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D23549" w:rsidRDefault="00506D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№ 01 от 01.09</w:t>
            </w:r>
            <w:r w:rsidR="00D23549">
              <w:rPr>
                <w:rFonts w:ascii="Times New Roman" w:eastAsia="Calibri" w:hAnsi="Times New Roman" w:cs="Times New Roman"/>
                <w:sz w:val="24"/>
                <w:szCs w:val="24"/>
              </w:rPr>
              <w:t>.2016 г.</w:t>
            </w:r>
          </w:p>
        </w:tc>
      </w:tr>
    </w:tbl>
    <w:p w:rsidR="00D23549" w:rsidRDefault="00D23549" w:rsidP="00D23549">
      <w:pPr>
        <w:rPr>
          <w:rStyle w:val="fontstyle01"/>
        </w:rPr>
      </w:pPr>
    </w:p>
    <w:p w:rsidR="00D23549" w:rsidRDefault="00D23549" w:rsidP="00D23549">
      <w:pPr>
        <w:spacing w:after="0"/>
        <w:rPr>
          <w:rStyle w:val="fontstyle01"/>
        </w:rPr>
      </w:pPr>
    </w:p>
    <w:p w:rsidR="00D23549" w:rsidRDefault="00D23549" w:rsidP="00D23549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 xml:space="preserve">Положение </w:t>
      </w:r>
    </w:p>
    <w:p w:rsidR="00506D4D" w:rsidRDefault="00D23549" w:rsidP="00D23549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>о методической работе</w:t>
      </w:r>
      <w:r w:rsidR="00506D4D">
        <w:rPr>
          <w:rStyle w:val="fontstyle01"/>
          <w:b/>
        </w:rPr>
        <w:t xml:space="preserve"> в МБДОУ детский сад комбинированного вида </w:t>
      </w:r>
    </w:p>
    <w:p w:rsidR="00506D4D" w:rsidRDefault="00506D4D" w:rsidP="00506D4D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>№ 4 «Капитошка»</w:t>
      </w:r>
    </w:p>
    <w:p w:rsidR="003D06A3" w:rsidRDefault="003D06A3" w:rsidP="00506D4D">
      <w:pPr>
        <w:spacing w:after="0" w:line="240" w:lineRule="auto"/>
        <w:jc w:val="center"/>
        <w:rPr>
          <w:rStyle w:val="fontstyle01"/>
          <w:b/>
        </w:rPr>
      </w:pPr>
    </w:p>
    <w:p w:rsidR="00D23549" w:rsidRDefault="00D23549" w:rsidP="00506D4D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   Настоящее Положение о методической работе в </w:t>
      </w:r>
      <w:r w:rsidR="00506D4D" w:rsidRPr="00506D4D">
        <w:rPr>
          <w:rStyle w:val="fontstyle01"/>
        </w:rPr>
        <w:t>МБДОУ детский сад комбинированного вида № 4 «Капитошка»</w:t>
      </w:r>
      <w:r w:rsidR="00506D4D">
        <w:rPr>
          <w:rStyle w:val="fontstyle01"/>
        </w:rPr>
        <w:t xml:space="preserve"> </w:t>
      </w:r>
      <w:r>
        <w:rPr>
          <w:rStyle w:val="fontstyle01"/>
        </w:rPr>
        <w:t>(далее - ДОУ) разработано в соответствии: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с Федеральным Законом « Об образовании в Российской Федерации» от 29 декабря 2012г. №273-ФЗ;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Приказом Министерства образования и науки РФ от 17 октября 2013 г. №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1155 «Об утверждении федерального государственного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стандарта дошкольного образования» (Зарегистрировано в Минюсте РФ 14 ноября 2013г. №30384);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proofErr w:type="gramStart"/>
      <w:r>
        <w:rPr>
          <w:rStyle w:val="fontstyle01"/>
        </w:rPr>
        <w:t>- Постановлением Главного государственного санитарного врача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Федерации от 15 мая 2013 г. № 26 г. Москва от «Об утверждении СанПиН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2.4.1.3049-13 «Санитарно - эпидемиологические требования к устройству,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содержанию и организации режима работы дошкольных образовательных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организаций» (Зарегистрировано в Минюсте России 29 мая 2013 г. № 28564),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Приказом Министерства образования и науки РФ от 30 августа 2013 г. №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1014 «Об утверждении Порядка организации и</w:t>
      </w:r>
      <w:proofErr w:type="gramEnd"/>
      <w:r>
        <w:rPr>
          <w:rStyle w:val="fontstyle01"/>
        </w:rPr>
        <w:t xml:space="preserve"> осуществления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образовательной деятельности по основным общеобразовательным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программам – образовательным программам дошкольного образования»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(Зарегистрировано в Минюсте России 26.09.2013 № 30038), на основе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изучения и диагностирования запросов педагогов в области повышения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квалификации по наиболее актуальным проблемам развития образования.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Положение о методической работе в ДОУ определяет цели, задачи,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формы организации методической работы дошкольного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учреждения, способы получения информации о современных </w:t>
      </w:r>
      <w:proofErr w:type="spellStart"/>
      <w:r>
        <w:rPr>
          <w:rStyle w:val="fontstyle01"/>
        </w:rPr>
        <w:t>научнопедагогических</w:t>
      </w:r>
      <w:proofErr w:type="spellEnd"/>
      <w:r>
        <w:rPr>
          <w:rStyle w:val="fontstyle01"/>
        </w:rPr>
        <w:t xml:space="preserve"> концепциях, педагогических идеях и методических способах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организации образовательного процесса, способствует изучению,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обобщению и распространению педагогического опыта.</w:t>
      </w:r>
    </w:p>
    <w:p w:rsidR="00D23549" w:rsidRDefault="00D23549" w:rsidP="00D23549">
      <w:pPr>
        <w:spacing w:after="0"/>
        <w:jc w:val="both"/>
        <w:rPr>
          <w:rStyle w:val="fontstyle01"/>
        </w:rPr>
      </w:pPr>
    </w:p>
    <w:p w:rsidR="00D23549" w:rsidRDefault="00D23549" w:rsidP="00D23549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>1.Цели и задачи методической работы в ДОУ</w:t>
      </w:r>
    </w:p>
    <w:p w:rsidR="00D23549" w:rsidRDefault="00D23549" w:rsidP="00D23549">
      <w:pPr>
        <w:spacing w:after="0" w:line="240" w:lineRule="auto"/>
        <w:jc w:val="both"/>
      </w:pP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1.1.Целью методической работы является повышение уровня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профессиональной культуры воспитателя и педагогического мастерства для достижения качества образования воспитанников.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lastRenderedPageBreak/>
        <w:t xml:space="preserve">   1.2.Задачи методической работы в ДОУ: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оперативное реагирование на запросы педагогов по насущным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педагогическим проблемам. Знакомство с достижениями педагогической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науки и педагогической практики, с новыми педагогическими технологиями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целью применения этих знаний для анализа и самоанализа педагогической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деятельности;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организация системы методической работы с целью развития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педагогического творчества и самореализации инициативы педагогов;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-пополнение информационного педагогического банка данных 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педагогическом опыте через обобщение и изучение опыта работы своих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коллег;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-организация рефлексивной деятельности педагогов в ходе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анализа педагогической деятельности и выработки путей решения педагогических проблем и затруднений;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оказание методической помощи воспитателям;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-анализ и обобщение педагогических достижений и способов их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получения в собственном опыте, обобщение опыта педагогов, работающих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по одной проблеме;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-создание собственных методических разработок, адаптация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модификация традиционных методик, индивидуальных технологий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программ;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вооружение педагогов ДОУ наиболее эффективными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способами организации образовательного процесса, анализа, экспертизы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педагогической деятельности и деятельности воспитанников в соответствии с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Федеральными государственными требованиями к уровню образования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детей дошкольного возраста.</w:t>
      </w:r>
    </w:p>
    <w:p w:rsidR="00D23549" w:rsidRDefault="00D23549" w:rsidP="00D23549">
      <w:pPr>
        <w:spacing w:after="0" w:line="240" w:lineRule="auto"/>
        <w:rPr>
          <w:rStyle w:val="fontstyle01"/>
        </w:rPr>
      </w:pPr>
    </w:p>
    <w:p w:rsidR="00D23549" w:rsidRDefault="00D23549" w:rsidP="00D23549">
      <w:pPr>
        <w:spacing w:after="0" w:line="240" w:lineRule="auto"/>
        <w:jc w:val="center"/>
        <w:rPr>
          <w:b/>
        </w:rPr>
      </w:pPr>
      <w:r>
        <w:rPr>
          <w:rStyle w:val="fontstyle01"/>
          <w:b/>
        </w:rPr>
        <w:t>2. Организация методической работы в ДОУ</w:t>
      </w:r>
    </w:p>
    <w:p w:rsidR="00D23549" w:rsidRDefault="00D23549" w:rsidP="00D23549">
      <w:pPr>
        <w:spacing w:after="0" w:line="240" w:lineRule="auto"/>
        <w:rPr>
          <w:rStyle w:val="fontstyle01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2.1.Структура методической работы в ДОУ: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Проблемная группа создается по определившимся вопросам и проблемам  (по итогам образовательной деятельности).</w:t>
      </w:r>
    </w:p>
    <w:p w:rsidR="00D23549" w:rsidRDefault="00D23549" w:rsidP="00D23549">
      <w:pPr>
        <w:spacing w:after="0" w:line="240" w:lineRule="auto"/>
        <w:jc w:val="both"/>
      </w:pPr>
      <w:r>
        <w:rPr>
          <w:rStyle w:val="fontstyle01"/>
        </w:rPr>
        <w:t>Временный творческий коллектив педагогов организуется в условиях работы ДОУ.</w:t>
      </w:r>
      <w:r>
        <w:rPr>
          <w:color w:val="000000"/>
          <w:sz w:val="28"/>
          <w:szCs w:val="28"/>
        </w:rPr>
        <w:t xml:space="preserve"> </w:t>
      </w:r>
    </w:p>
    <w:p w:rsidR="00D23549" w:rsidRDefault="00D23549" w:rsidP="00D23549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2.2. Формы организации: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   </w:t>
      </w:r>
      <w:r>
        <w:rPr>
          <w:rStyle w:val="fontstyle01"/>
        </w:rPr>
        <w:t>Проблемная группа: заседания проводятся 1 раз в месяц. Материал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итогам работы представляется в процессе проведения семинаров,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практикумов по конкретной проблеме, открытых занятий и занятий в рамках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дополнительной образовательной деятельности, подготовка и разработки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конкурсов и других методических мероприятий в дошкольном образовательном учреждении.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Временная творческая группа: заседания не менее 1 раза в квартал.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Материал по итогам работы предоставляется форме практических семинаров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или тренингов, деловых игр, «мозговых штурмов», лекций, практикумов.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</w:p>
    <w:p w:rsidR="00D23549" w:rsidRDefault="00D23549" w:rsidP="00D23549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lastRenderedPageBreak/>
        <w:t>3. Участники методической работы ДОУ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3.1. Основными участниками методической работы являются: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воспитатели;</w:t>
      </w:r>
    </w:p>
    <w:p w:rsidR="00D23549" w:rsidRPr="00506D4D" w:rsidRDefault="00D23549" w:rsidP="00506D4D">
      <w:pPr>
        <w:spacing w:after="0" w:line="240" w:lineRule="auto"/>
        <w:rPr>
          <w:rStyle w:val="fontstyle01"/>
        </w:rPr>
      </w:pPr>
      <w:r>
        <w:rPr>
          <w:rStyle w:val="fontstyle01"/>
        </w:rPr>
        <w:t>- администрация Д</w:t>
      </w:r>
      <w:r w:rsidR="00506D4D">
        <w:rPr>
          <w:rStyle w:val="fontstyle01"/>
        </w:rPr>
        <w:t>ОУ в лице заведующего.</w:t>
      </w:r>
      <w:bookmarkStart w:id="0" w:name="_GoBack"/>
      <w:bookmarkEnd w:id="0"/>
    </w:p>
    <w:p w:rsidR="00D23549" w:rsidRDefault="00D23549" w:rsidP="00D23549">
      <w:pPr>
        <w:spacing w:after="0" w:line="240" w:lineRule="auto"/>
        <w:jc w:val="center"/>
        <w:rPr>
          <w:rStyle w:val="fontstyle01"/>
          <w:b/>
        </w:rPr>
      </w:pPr>
    </w:p>
    <w:p w:rsidR="00D23549" w:rsidRDefault="00D23549" w:rsidP="00D23549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>4. Компетенция и обязанности участников методической работы ДОУ</w:t>
      </w:r>
    </w:p>
    <w:p w:rsidR="00D23549" w:rsidRDefault="00D23549" w:rsidP="00D23549">
      <w:pPr>
        <w:spacing w:after="0" w:line="240" w:lineRule="auto"/>
        <w:rPr>
          <w:rStyle w:val="fontstyle01"/>
        </w:rPr>
      </w:pPr>
    </w:p>
    <w:p w:rsidR="00D23549" w:rsidRDefault="00D23549" w:rsidP="00D23549">
      <w:pPr>
        <w:spacing w:after="0" w:line="240" w:lineRule="auto"/>
        <w:rPr>
          <w:rStyle w:val="fontstyle01"/>
        </w:rPr>
      </w:pPr>
      <w:r>
        <w:rPr>
          <w:rStyle w:val="fontstyle01"/>
        </w:rPr>
        <w:t>4.1. Воспитатели: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-обсуждают педагогические проблемы и анализируют педагогическую деятельность на основе изучения своей работы и работы коллег;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-разрабатывают методические программы, технологии, приемы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способы работы с воспитанниками;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-проводить открытые занятия;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-проводить открытые занятия,  Дни открытых дверей для родителей;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-систематически посещать занятия коллег;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- анализировать и обобщать собственный опыт и педагогические </w:t>
      </w:r>
      <w:proofErr w:type="gramStart"/>
      <w:r>
        <w:rPr>
          <w:rStyle w:val="fontstyle01"/>
        </w:rPr>
        <w:t>достижения</w:t>
      </w:r>
      <w:proofErr w:type="gramEnd"/>
      <w:r>
        <w:rPr>
          <w:rStyle w:val="fontstyle01"/>
        </w:rPr>
        <w:t xml:space="preserve"> и способы обучения; 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-оказывать содействие  друг другу в подготовке методических мероприятий, семинаров, конкурсов;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 пополнять информационный банк данных (составление диагностик, тестов)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-участвуют в методической работе района.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4.2.Администрация ДОУ: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-определяет порядок работы всех форм методической работы;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координирует деятельность различных методических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мероприятий;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-контролирует эффективность деятельности методической проблемной  группы;</w:t>
      </w:r>
      <w:r>
        <w:rPr>
          <w:color w:val="000000"/>
          <w:sz w:val="28"/>
          <w:szCs w:val="28"/>
        </w:rPr>
        <w:br/>
        <w:t>-</w:t>
      </w:r>
      <w:r>
        <w:rPr>
          <w:rStyle w:val="fontstyle01"/>
        </w:rPr>
        <w:t>материально поощряет и стимулирует работу лучших педагогов и педагогического коллектива в целом.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</w:p>
    <w:p w:rsidR="00D23549" w:rsidRDefault="00D23549" w:rsidP="00D23549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>5. Документация</w:t>
      </w:r>
    </w:p>
    <w:p w:rsidR="00D23549" w:rsidRDefault="00D23549" w:rsidP="00D23549">
      <w:pPr>
        <w:spacing w:after="0" w:line="240" w:lineRule="auto"/>
        <w:jc w:val="both"/>
        <w:rPr>
          <w:rStyle w:val="fontstyle01"/>
        </w:rPr>
      </w:pPr>
    </w:p>
    <w:p w:rsidR="00D23549" w:rsidRDefault="00D23549" w:rsidP="00D23549">
      <w:pPr>
        <w:spacing w:after="0"/>
        <w:rPr>
          <w:rStyle w:val="fontstyle01"/>
        </w:rPr>
      </w:pPr>
      <w:r>
        <w:rPr>
          <w:rStyle w:val="fontstyle01"/>
        </w:rPr>
        <w:t>5.1. Методическая работа в ДОУ оформляется (фиксируется)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документально в форме: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протоколов заседаний педагогических  советов;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плана работы рабочей группы;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конспектов и разработок лучших методических мероприятий;</w:t>
      </w:r>
    </w:p>
    <w:p w:rsidR="00D23549" w:rsidRDefault="00D23549" w:rsidP="00D23549">
      <w:pPr>
        <w:spacing w:after="0"/>
        <w:jc w:val="both"/>
      </w:pPr>
      <w:r>
        <w:rPr>
          <w:rStyle w:val="fontstyle01"/>
        </w:rPr>
        <w:t>- письменных материалов (отражающих деятельность педагога, рабочей группы, по анализу и самоанализу педагогической деятельности);</w:t>
      </w:r>
    </w:p>
    <w:p w:rsidR="00D23549" w:rsidRDefault="00D23549" w:rsidP="00D23549">
      <w:pPr>
        <w:spacing w:after="0"/>
        <w:rPr>
          <w:rStyle w:val="fontstyle01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fontstyle01"/>
        </w:rPr>
        <w:t>аналитических справок по вопросам качества образования;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рефератов, текстов докладов, сообщений, текстов;</w:t>
      </w:r>
    </w:p>
    <w:p w:rsidR="00D23549" w:rsidRDefault="00D23549" w:rsidP="00D23549">
      <w:pPr>
        <w:spacing w:after="0"/>
      </w:pPr>
      <w:r>
        <w:rPr>
          <w:rStyle w:val="fontstyle01"/>
        </w:rPr>
        <w:lastRenderedPageBreak/>
        <w:t>- обобщенных материалов о системе работы педагогов ДОУ,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материалов печати по проблемам образования;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информации с районных методических объединений, семинаров.</w:t>
      </w:r>
    </w:p>
    <w:p w:rsidR="003D06A3" w:rsidRDefault="003D06A3" w:rsidP="003D06A3">
      <w:pPr>
        <w:spacing w:after="0" w:line="240" w:lineRule="auto"/>
        <w:jc w:val="center"/>
        <w:rPr>
          <w:rStyle w:val="fontstyle01"/>
          <w:b/>
        </w:rPr>
      </w:pPr>
    </w:p>
    <w:p w:rsidR="003D06A3" w:rsidRDefault="003D06A3" w:rsidP="003D06A3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t>6. Документация</w:t>
      </w:r>
    </w:p>
    <w:p w:rsidR="000879EA" w:rsidRDefault="000879EA" w:rsidP="003D06A3"/>
    <w:p w:rsidR="003D06A3" w:rsidRPr="003D06A3" w:rsidRDefault="003D06A3" w:rsidP="003D06A3">
      <w:pPr>
        <w:rPr>
          <w:rFonts w:ascii="Times New Roman" w:hAnsi="Times New Roman" w:cs="Times New Roman"/>
          <w:sz w:val="28"/>
          <w:szCs w:val="28"/>
        </w:rPr>
      </w:pPr>
      <w:r w:rsidRPr="003D06A3">
        <w:rPr>
          <w:rFonts w:ascii="Times New Roman" w:hAnsi="Times New Roman" w:cs="Times New Roman"/>
          <w:sz w:val="28"/>
          <w:szCs w:val="28"/>
        </w:rPr>
        <w:t>6.1. Положение вступает в силу с момента утверждения и действует до принятия нового.</w:t>
      </w:r>
    </w:p>
    <w:sectPr w:rsidR="003D06A3" w:rsidRPr="003D06A3" w:rsidSect="007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549"/>
    <w:rsid w:val="000879EA"/>
    <w:rsid w:val="003D06A3"/>
    <w:rsid w:val="00506D4D"/>
    <w:rsid w:val="0075308F"/>
    <w:rsid w:val="00D2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35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235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2016-12-13T20:31:00Z</dcterms:created>
  <dcterms:modified xsi:type="dcterms:W3CDTF">2016-12-14T06:08:00Z</dcterms:modified>
</cp:coreProperties>
</file>